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75" w:rsidRPr="00DA2975" w:rsidRDefault="00DA2975" w:rsidP="00DA2975">
      <w:pPr>
        <w:jc w:val="right"/>
        <w:rPr>
          <w:rFonts w:ascii="Times New Roman" w:hAnsi="Times New Roman"/>
          <w:szCs w:val="20"/>
        </w:rPr>
      </w:pPr>
      <w:bookmarkStart w:id="0" w:name="_GoBack"/>
      <w:bookmarkEnd w:id="0"/>
      <w:r w:rsidRPr="00DA2975">
        <w:rPr>
          <w:rFonts w:ascii="Times New Roman" w:hAnsi="Times New Roman"/>
          <w:szCs w:val="20"/>
        </w:rPr>
        <w:t>Приложение</w:t>
      </w:r>
    </w:p>
    <w:p w:rsidR="00DA2975" w:rsidRPr="00DA2975" w:rsidRDefault="00DA2975" w:rsidP="00DA2975">
      <w:pPr>
        <w:jc w:val="right"/>
        <w:rPr>
          <w:rFonts w:ascii="Times New Roman" w:hAnsi="Times New Roman"/>
          <w:szCs w:val="20"/>
        </w:rPr>
      </w:pPr>
      <w:r w:rsidRPr="00DA2975">
        <w:rPr>
          <w:rFonts w:ascii="Times New Roman" w:hAnsi="Times New Roman"/>
          <w:szCs w:val="20"/>
        </w:rPr>
        <w:t xml:space="preserve"> к приказу от 11 января 2021 года № 2</w:t>
      </w:r>
    </w:p>
    <w:p w:rsidR="00DA2975" w:rsidRPr="00DA2975" w:rsidRDefault="00DA2975" w:rsidP="00DA2975">
      <w:pPr>
        <w:jc w:val="center"/>
        <w:rPr>
          <w:rFonts w:ascii="Times New Roman" w:hAnsi="Times New Roman"/>
          <w:b/>
          <w:szCs w:val="20"/>
        </w:rPr>
      </w:pPr>
    </w:p>
    <w:p w:rsidR="00DA2975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A2975" w:rsidRPr="00DA2975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DA2975">
        <w:rPr>
          <w:rFonts w:ascii="Times New Roman" w:hAnsi="Times New Roman"/>
          <w:b/>
          <w:sz w:val="26"/>
          <w:szCs w:val="26"/>
        </w:rPr>
        <w:t>Перечень платных услуг и цены</w:t>
      </w:r>
    </w:p>
    <w:p w:rsidR="00DA2975" w:rsidRDefault="00DA2975"/>
    <w:p w:rsidR="005B465A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>филиал МБУ «Объединение культуры Приморского района»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 xml:space="preserve"> «Бобровский сельский Дом культуры»</w:t>
      </w:r>
    </w:p>
    <w:p w:rsidR="00DA2975" w:rsidRP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6854"/>
        <w:gridCol w:w="2151"/>
      </w:tblGrid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Молодежная дискотека/праздничная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100/150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Подростковая дискотека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Детская дискотека с игровой программой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 художественной самодеятельности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50/70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в тренажерном зале работающие/учащиеся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50/25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Детские утренники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50/70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Детский день рождения (игровая программа)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Проведение юбилеев, 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корпоративов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 руб./час.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Мастер-классы по прикладному творчеству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30-50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Экскурсия в рамках маршрута выходного дня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Посещение культурно-массовых мероприятий </w:t>
            </w:r>
            <w:r w:rsidRPr="00DA2975">
              <w:rPr>
                <w:rFonts w:ascii="Times New Roman" w:eastAsia="Times New Roman" w:hAnsi="Times New Roman"/>
                <w:i/>
                <w:kern w:val="0"/>
                <w:sz w:val="24"/>
                <w:lang w:eastAsia="en-US"/>
              </w:rPr>
              <w:t>по акции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Занятия секции «Тхэквондо»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1800 руб./мес.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Игра в настольный теннис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 руб./час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Игра в 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val="en-US" w:eastAsia="en-US"/>
              </w:rPr>
              <w:t>PS3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val="en-US" w:eastAsia="en-US"/>
              </w:rPr>
              <w:t xml:space="preserve"> PS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50/70 руб./час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группы «Фитнес 18+»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70 руб./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танцевальной группы «Бобрики»/«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Мармазетки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 руб./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proofErr w:type="gram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Новогодний</w:t>
            </w:r>
            <w:proofErr w:type="gram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квест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для школьников и дошкольников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 руб./чел.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Поздравление Деда Мороза и Снегурочки на дому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300 руб./10 мин.</w:t>
            </w:r>
          </w:p>
        </w:tc>
      </w:tr>
      <w:tr w:rsidR="00DA2975" w:rsidRPr="00DA2975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75" w:rsidRPr="00DA2975" w:rsidRDefault="00DA2975" w:rsidP="00DA2975">
            <w:pPr>
              <w:widowControl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Прокат костюмов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100 руб./сутки </w:t>
            </w:r>
          </w:p>
        </w:tc>
      </w:tr>
    </w:tbl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5B465A" w:rsidRDefault="005B465A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5B465A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lastRenderedPageBreak/>
        <w:t>филиал МБУ «Объединение культуры Приморского района»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 </w:t>
      </w:r>
      <w:r w:rsidRPr="005B465A">
        <w:rPr>
          <w:rFonts w:ascii="Times New Roman" w:hAnsi="Times New Roman"/>
          <w:b/>
          <w:sz w:val="26"/>
          <w:szCs w:val="26"/>
        </w:rPr>
        <w:t>«Васьковский сельский Дом культуры»</w:t>
      </w:r>
    </w:p>
    <w:p w:rsidR="00DA2975" w:rsidRPr="00DA2975" w:rsidRDefault="00DA2975" w:rsidP="00DA2975">
      <w:pPr>
        <w:widowControl/>
        <w:suppressAutoHyphens w:val="0"/>
        <w:spacing w:after="160" w:line="256" w:lineRule="auto"/>
        <w:contextualSpacing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6777"/>
        <w:gridCol w:w="2214"/>
      </w:tblGrid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spacing w:after="16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spacing w:after="16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Услуга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spacing w:after="16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</w:t>
            </w:r>
            <w:proofErr w:type="gram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,</w:t>
            </w:r>
            <w:proofErr w:type="gram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конкурс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Детская дискотека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Детская игровая программа, 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квест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, викторина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Дискотека для взрослых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Вечер отдыха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Мастер-класс </w:t>
            </w:r>
            <w:proofErr w:type="gram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для</w:t>
            </w:r>
            <w:proofErr w:type="gram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детский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Мастер – класс для взрослых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Аренда костюмов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6777" w:type="dxa"/>
          </w:tcPr>
          <w:p w:rsidR="00DA2975" w:rsidRPr="00DA2975" w:rsidRDefault="00DA2975" w:rsidP="00832FFC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Организационный сбор за участие в сорев</w:t>
            </w:r>
            <w:r w:rsidR="00832FFC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нов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аниях по скандинавской ходьбе «Васьковские </w:t>
            </w:r>
            <w:proofErr w:type="spellStart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походушки</w:t>
            </w:r>
            <w:proofErr w:type="spellEnd"/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DA2975" w:rsidTr="00DA2975">
        <w:tc>
          <w:tcPr>
            <w:tcW w:w="63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13</w:t>
            </w:r>
          </w:p>
        </w:tc>
        <w:tc>
          <w:tcPr>
            <w:tcW w:w="6777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Мероприятия по акции </w:t>
            </w:r>
          </w:p>
        </w:tc>
        <w:tc>
          <w:tcPr>
            <w:tcW w:w="2214" w:type="dxa"/>
          </w:tcPr>
          <w:p w:rsidR="00DA2975" w:rsidRPr="00DA2975" w:rsidRDefault="00DA2975" w:rsidP="00DA2975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</w:tr>
    </w:tbl>
    <w:p w:rsidR="00DA2975" w:rsidRDefault="00DA2975"/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 xml:space="preserve">«Дом культуры п. 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Уемский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>»</w:t>
      </w:r>
    </w:p>
    <w:p w:rsidR="00DA2975" w:rsidRP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6738"/>
        <w:gridCol w:w="2525"/>
      </w:tblGrid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детском Образцовом хореографическом ансамбле «Ровесник»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800 руб./мес.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танцевальной студии «Кнопочки»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800 руб./мес.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детской Образцовой вокальной студии «Малинка»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групповые –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.,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индивидуальные – 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изостудии «Карандаш»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кружке «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Мукасолька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аэробики для взрослых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театральной студии «Апельсин» (младшей группы)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современного танца «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Taste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of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dance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15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 руб. 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эстетической гимнастики «Эластика»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секции «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Тхэквон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-до»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2000 руб./мес.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«Йога»: для взрослых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                                       для детей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группе здоровья «Снова молоды»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Тематический концерт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14.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Новогодний спектакль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16.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Познавательно-развлекательная программа для школьников и воспитанников детского сада, игровая программа,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квест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игра-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бродилка</w:t>
            </w:r>
            <w:proofErr w:type="spellEnd"/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17.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дискотека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18.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Мастер-класс, творческая мастерская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19.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Конкурс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Новогодний утренник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21.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Музыкальное оформление семейных торжеств, вечеров, юбилеев и других мероприятий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500 руб./час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22.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Разработка сценариев для предприятий, организаций и частных лиц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2 000 – 5 000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23.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Проведение новогодних утренников для предприятий, организаций и частных лиц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10 000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24.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Поздравление Деда Мороза и Снегурочки на дому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1 500 руб./  30 мин.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25.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«Живая открытка» (театрализованное поздравление с вручением подарка</w:t>
            </w:r>
            <w:proofErr w:type="gram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1 500 руб./ 30 мин.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26.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Прокат костюмов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150-300 руб./сутки </w:t>
            </w:r>
          </w:p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(зависит от комплектации и качества костюма)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27.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Прокат ростовых кукол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500 руб./сутки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28.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Игра в настольный теннис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 руб./час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29.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Катание на электромобилях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руб./мин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Малом зале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31.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Танцевальном зале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800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32.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Зрительном зале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2000 руб./мероприятие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33.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Посещение театра Сени Малины на маршруте творческого развития «Страна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Уймамалиния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250 руб.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34.</w:t>
            </w:r>
          </w:p>
        </w:tc>
        <w:tc>
          <w:tcPr>
            <w:tcW w:w="11936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Посещение культурно-массовых мероприятий </w:t>
            </w:r>
            <w:r w:rsidRPr="00DA2975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по акции</w:t>
            </w:r>
          </w:p>
        </w:tc>
        <w:tc>
          <w:tcPr>
            <w:tcW w:w="3083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руб.</w:t>
            </w:r>
          </w:p>
        </w:tc>
      </w:tr>
    </w:tbl>
    <w:p w:rsidR="00DA2975" w:rsidRDefault="00DA2975"/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Катунинский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сельский Дом культуры»</w:t>
      </w:r>
    </w:p>
    <w:p w:rsidR="00DA2975" w:rsidRP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6894"/>
        <w:gridCol w:w="2144"/>
      </w:tblGrid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lastRenderedPageBreak/>
              <w:t>№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Экскурсия                                                                    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 и 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– 150 руб. / 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Тематический концерт                               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 и 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 – 100 руб. / 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Спектакль                           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 и 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 – 100 руб. / 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Дискотека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для детей    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 – 50 руб. /чел.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для взрослых                                                 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– 200 руб. 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 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Новогодний утренник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– 200 руб. 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Мастер-класс, творческая  мастерская                 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 и 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– 400 руб. 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Познавательно-развлекательная программа для школьников и воспитанников детского сада, игровая программа,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квест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-игры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 – 50 руб./ 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Распечатка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•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односторонняя 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•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двусторонняя  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•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цветная   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 руб. /лист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руб. /лист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 руб./лист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Ксерокопирование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•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одностороннее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•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двустороннее 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 руб. /лист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руб. /лист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Прокат костюмов             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– 500 руб. /сутки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Поздравление Деда Мороза и Снегурочки (на дому)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 и 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400 руб./15мин.                                                                                                                             600 руб./ 30 мин.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13.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Проведение детских праздников, выпускных вечеров  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>дети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1500 руб./час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14.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Проведение новогодних утренников для предприятий, организаций и частных лиц            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Взрослые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>от   2000 руб. /час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Музыкальное оформление праздников: семейных торжеств, вечеров, юбилеев и других мероприятий    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 500 руб./час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17. 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театральной студии «Подсолнух»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руб. /чел.      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18.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Занятие клуба «Первая струна»                              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для детей 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для взрослых                                                                                           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руб./чел. 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200 руб./чел.     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19.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Занятие вокальной студии «Задоринка 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 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дети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  <w:t xml:space="preserve"> 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 xml:space="preserve">150 руб./чел.                       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20.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вокальной студии «Новые голоса»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взрослые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ab/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 руб./чел.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21.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клуба йога для начинающих «Пробуждение»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Взрослые 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260 руб./чел.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22.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студия восточного танца «Фарид»</w:t>
            </w: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Индивидуальные занятия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 /чел.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 руб.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23.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Занятие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мульт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клуба «В гостях у сказки»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100 руб./чел.</w:t>
            </w:r>
          </w:p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24.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клубе «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Мастерилка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10 – 50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  <w:tr w:rsidR="00DA2975" w:rsidRPr="00DA2975" w:rsidTr="005B465A">
        <w:tc>
          <w:tcPr>
            <w:tcW w:w="590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25.</w:t>
            </w:r>
          </w:p>
        </w:tc>
        <w:tc>
          <w:tcPr>
            <w:tcW w:w="6894" w:type="dxa"/>
          </w:tcPr>
          <w:p w:rsidR="00DA2975" w:rsidRPr="00DA2975" w:rsidRDefault="00DA2975" w:rsidP="00DA297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 творческой семейной мастерской «Творим вместе»</w:t>
            </w:r>
          </w:p>
        </w:tc>
        <w:tc>
          <w:tcPr>
            <w:tcW w:w="2144" w:type="dxa"/>
          </w:tcPr>
          <w:p w:rsidR="00DA2975" w:rsidRPr="00DA2975" w:rsidRDefault="00DA2975" w:rsidP="00DA297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100 – 400 руб./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</w:tr>
    </w:tbl>
    <w:p w:rsidR="00DA2975" w:rsidRDefault="00DA2975"/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«Вознесенский сельский Дом культуры»</w:t>
      </w:r>
    </w:p>
    <w:p w:rsidR="00DA2975" w:rsidRPr="005B465A" w:rsidRDefault="00DA29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028"/>
        <w:gridCol w:w="2227"/>
      </w:tblGrid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Посещение музея космоса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рублей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Экскурсия в музее космоса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рублей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Экскурсия по селу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Дискотеки  для молодежи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50 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Дискотека для детей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20 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Вечер отдыха 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 (групповой билет</w:t>
            </w:r>
            <w:proofErr w:type="gram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3000рублей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8. 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 по прикладному творчеству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50рублей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программа (утренник, праздник)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10/30 рублей </w:t>
            </w:r>
          </w:p>
        </w:tc>
      </w:tr>
      <w:tr w:rsidR="00DA2975" w:rsidRPr="00DA2975" w:rsidTr="00DA2975">
        <w:tc>
          <w:tcPr>
            <w:tcW w:w="675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12049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Посещение культурно-массовых мероприятий по акции</w:t>
            </w:r>
          </w:p>
        </w:tc>
        <w:tc>
          <w:tcPr>
            <w:tcW w:w="2977" w:type="dxa"/>
          </w:tcPr>
          <w:p w:rsidR="00DA2975" w:rsidRPr="00DA2975" w:rsidRDefault="00DA2975" w:rsidP="00DA2975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рублей</w:t>
            </w:r>
          </w:p>
        </w:tc>
      </w:tr>
    </w:tbl>
    <w:p w:rsidR="00DA2975" w:rsidRDefault="00DA2975"/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Заостровский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сельский Дом культуры»</w:t>
      </w:r>
    </w:p>
    <w:p w:rsidR="00DA2975" w:rsidRPr="005B465A" w:rsidRDefault="00DA29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4219"/>
        <w:gridCol w:w="4818"/>
      </w:tblGrid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DA2975" w:rsidTr="00FF0129">
        <w:trPr>
          <w:trHeight w:val="244"/>
        </w:trPr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Мульт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-фейе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рверк, кинопоказ.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50,0 руб.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развлекательная программа.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50,0 руб.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Детская/ школьная/ подростковая дискотека,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Стартин</w:t>
            </w:r>
            <w:proofErr w:type="spellEnd"/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50,0 руб.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70,0 руб.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Квест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Викторина, интерактивная игра для школьников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50,0 руб.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100,0- 200,0 руб. (в зависимости от используемых материалов)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Посиделки с чаепитием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100,0- 200,0 руб. (в зависимости от меню)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100,0 -200,0 (в зависимости от приглашенных артистов)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100-200 руб. (в зависимости от программы и приглашенных артистов)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танцевальном кружке.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150,0 руб. одно занятие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 кружке игры на гитаре «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Аккодр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100,0 руб. одно занятие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Занятие в </w:t>
            </w:r>
            <w:proofErr w:type="spellStart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ИЗОстудии</w:t>
            </w:r>
            <w:proofErr w:type="spellEnd"/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«Палитра»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70,0 – 100,0 руб. одно занятие</w:t>
            </w:r>
          </w:p>
        </w:tc>
      </w:tr>
      <w:tr w:rsidR="00DA2975" w:rsidRPr="00DA2975" w:rsidTr="00FF0129">
        <w:tc>
          <w:tcPr>
            <w:tcW w:w="591" w:type="dxa"/>
          </w:tcPr>
          <w:p w:rsidR="00DA2975" w:rsidRPr="00DA2975" w:rsidRDefault="00DA2975" w:rsidP="00DA2975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13.</w:t>
            </w:r>
          </w:p>
        </w:tc>
        <w:tc>
          <w:tcPr>
            <w:tcW w:w="4219" w:type="dxa"/>
          </w:tcPr>
          <w:p w:rsidR="00DA2975" w:rsidRPr="00DA2975" w:rsidRDefault="00DA2975" w:rsidP="00DA2975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 студии английского языка «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WELCOME</w:t>
            </w: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4818" w:type="dxa"/>
          </w:tcPr>
          <w:p w:rsidR="00DA2975" w:rsidRPr="00DA2975" w:rsidRDefault="00DA2975" w:rsidP="00DA297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A2975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100,0 руб. одно занятие</w:t>
            </w:r>
          </w:p>
        </w:tc>
      </w:tr>
    </w:tbl>
    <w:p w:rsidR="00DA2975" w:rsidRDefault="00DA2975"/>
    <w:p w:rsidR="00DA2975" w:rsidRDefault="00DA2975" w:rsidP="00DA2975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A2975" w:rsidRPr="005B465A" w:rsidRDefault="00DA2975" w:rsidP="00DA2975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Княжестровский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сельский Дом культуры»</w:t>
      </w:r>
    </w:p>
    <w:p w:rsidR="00DA2975" w:rsidRDefault="00DA2975"/>
    <w:tbl>
      <w:tblPr>
        <w:tblW w:w="971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28"/>
        <w:gridCol w:w="5728"/>
        <w:gridCol w:w="3163"/>
      </w:tblGrid>
      <w:tr w:rsidR="00DA2975" w:rsidRPr="00DA2975" w:rsidTr="00E43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after="160" w:line="252" w:lineRule="auto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№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after="160" w:line="252" w:lineRule="auto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 xml:space="preserve">Услуга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after="160" w:line="252" w:lineRule="auto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Стоимость (руб.)</w:t>
            </w:r>
          </w:p>
        </w:tc>
      </w:tr>
      <w:tr w:rsidR="00DA2975" w:rsidRPr="00DA2975" w:rsidTr="00E43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numPr>
                <w:ilvl w:val="0"/>
                <w:numId w:val="5"/>
              </w:numPr>
              <w:snapToGrid w:val="0"/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 Дополнительные услуги: продажа сувенирной продукции: магниты, блокноты, сувениры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50,00; </w:t>
            </w:r>
          </w:p>
        </w:tc>
      </w:tr>
      <w:tr w:rsidR="00DA2975" w:rsidRPr="00DA2975" w:rsidTr="00E43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numPr>
                <w:ilvl w:val="0"/>
                <w:numId w:val="5"/>
              </w:numPr>
              <w:snapToGrid w:val="0"/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Игровая программа, интеллектуальная игра, вечер отдыха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20,00; 30,00; 50,00; 100.00</w:t>
            </w:r>
          </w:p>
        </w:tc>
      </w:tr>
      <w:tr w:rsidR="00DA2975" w:rsidRPr="00DA2975" w:rsidTr="00E43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numPr>
                <w:ilvl w:val="0"/>
                <w:numId w:val="5"/>
              </w:numPr>
              <w:snapToGrid w:val="0"/>
              <w:spacing w:after="160" w:line="252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Кукольный спектакль, концерт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От 20 до 50</w:t>
            </w:r>
          </w:p>
        </w:tc>
      </w:tr>
      <w:tr w:rsidR="00DA2975" w:rsidRPr="00DA2975" w:rsidTr="00E43D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numPr>
                <w:ilvl w:val="0"/>
                <w:numId w:val="5"/>
              </w:numPr>
              <w:snapToGrid w:val="0"/>
              <w:spacing w:after="160" w:line="252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Новогодняя ночь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170.00</w:t>
            </w:r>
          </w:p>
        </w:tc>
      </w:tr>
      <w:tr w:rsidR="00DA2975" w:rsidRPr="00DA2975" w:rsidTr="00E43D3B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numPr>
                <w:ilvl w:val="0"/>
                <w:numId w:val="5"/>
              </w:numPr>
              <w:snapToGrid w:val="0"/>
              <w:spacing w:after="160" w:line="252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Л</w:t>
            </w: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отерея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5" w:rsidRPr="00DA2975" w:rsidRDefault="00DA2975" w:rsidP="00DA2975">
            <w:pPr>
              <w:widowControl/>
              <w:spacing w:line="100" w:lineRule="atLeast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A2975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50.00</w:t>
            </w:r>
          </w:p>
        </w:tc>
      </w:tr>
    </w:tbl>
    <w:p w:rsidR="00DA2975" w:rsidRDefault="00DA2975"/>
    <w:p w:rsidR="00E43D3B" w:rsidRDefault="00E43D3B" w:rsidP="00E43D3B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E43D3B" w:rsidRPr="005B465A" w:rsidRDefault="00E43D3B" w:rsidP="00E43D3B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Ластольский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сельский Дом культуры»</w:t>
      </w:r>
    </w:p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6730"/>
        <w:gridCol w:w="2253"/>
      </w:tblGrid>
      <w:tr w:rsidR="00E43D3B" w:rsidRPr="00E43D3B" w:rsidTr="00E43D3B">
        <w:tc>
          <w:tcPr>
            <w:tcW w:w="645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30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53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E43D3B" w:rsidRPr="00E43D3B" w:rsidTr="00E43D3B">
        <w:tc>
          <w:tcPr>
            <w:tcW w:w="645" w:type="dxa"/>
          </w:tcPr>
          <w:p w:rsidR="00E43D3B" w:rsidRPr="00E43D3B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6730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Концерты, дискотеки, мероприятия</w:t>
            </w:r>
          </w:p>
        </w:tc>
        <w:tc>
          <w:tcPr>
            <w:tcW w:w="2253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10-00 – 100-00</w:t>
            </w:r>
          </w:p>
        </w:tc>
      </w:tr>
      <w:tr w:rsidR="00E43D3B" w:rsidRPr="00E43D3B" w:rsidTr="00E43D3B">
        <w:tc>
          <w:tcPr>
            <w:tcW w:w="645" w:type="dxa"/>
          </w:tcPr>
          <w:p w:rsidR="00E43D3B" w:rsidRPr="00E43D3B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730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Аренда костюмов</w:t>
            </w:r>
          </w:p>
        </w:tc>
        <w:tc>
          <w:tcPr>
            <w:tcW w:w="2253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От 30-00 </w:t>
            </w:r>
          </w:p>
        </w:tc>
      </w:tr>
      <w:tr w:rsidR="00E43D3B" w:rsidRPr="00E43D3B" w:rsidTr="00E43D3B">
        <w:tc>
          <w:tcPr>
            <w:tcW w:w="645" w:type="dxa"/>
          </w:tcPr>
          <w:p w:rsidR="00E43D3B" w:rsidRPr="00E43D3B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30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Написание сценариев</w:t>
            </w:r>
          </w:p>
        </w:tc>
        <w:tc>
          <w:tcPr>
            <w:tcW w:w="2253" w:type="dxa"/>
          </w:tcPr>
          <w:p w:rsidR="00E43D3B" w:rsidRPr="00E43D3B" w:rsidRDefault="00E43D3B" w:rsidP="00E43D3B">
            <w:pPr>
              <w:widowControl/>
              <w:suppressAutoHyphens w:val="0"/>
              <w:spacing w:after="160"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E43D3B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от 100 рублей</w:t>
            </w:r>
          </w:p>
        </w:tc>
      </w:tr>
    </w:tbl>
    <w:p w:rsidR="00DA2975" w:rsidRDefault="00DA2975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Лопшеньгский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сельский Дом культуры»</w:t>
      </w:r>
    </w:p>
    <w:p w:rsidR="00DB5217" w:rsidRDefault="00DB5217" w:rsidP="00DB52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919"/>
        <w:gridCol w:w="2148"/>
      </w:tblGrid>
      <w:tr w:rsidR="00DB5217" w:rsidRPr="00DB5217" w:rsidTr="00DB5217">
        <w:tc>
          <w:tcPr>
            <w:tcW w:w="56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1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48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DB5217">
        <w:tc>
          <w:tcPr>
            <w:tcW w:w="561" w:type="dxa"/>
          </w:tcPr>
          <w:p w:rsidR="00DB5217" w:rsidRPr="00DB5217" w:rsidRDefault="00DB5217" w:rsidP="00DB521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1</w:t>
            </w:r>
          </w:p>
        </w:tc>
        <w:tc>
          <w:tcPr>
            <w:tcW w:w="691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мероприятий по проведению Дня рождения/Юбилея</w:t>
            </w:r>
          </w:p>
        </w:tc>
        <w:tc>
          <w:tcPr>
            <w:tcW w:w="2148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1000.00</w:t>
            </w:r>
          </w:p>
        </w:tc>
      </w:tr>
      <w:tr w:rsidR="00DB5217" w:rsidRPr="00DB5217" w:rsidTr="00DB5217">
        <w:tc>
          <w:tcPr>
            <w:tcW w:w="561" w:type="dxa"/>
          </w:tcPr>
          <w:p w:rsidR="00DB5217" w:rsidRPr="00DB5217" w:rsidRDefault="00DB5217" w:rsidP="00DB521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91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(детская/взросла)</w:t>
            </w:r>
          </w:p>
        </w:tc>
        <w:tc>
          <w:tcPr>
            <w:tcW w:w="2148" w:type="dxa"/>
          </w:tcPr>
          <w:p w:rsidR="00DB5217" w:rsidRPr="00DB5217" w:rsidRDefault="009A2A6A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30/100</w:t>
            </w:r>
          </w:p>
        </w:tc>
      </w:tr>
      <w:tr w:rsidR="00DB5217" w:rsidRPr="00DB5217" w:rsidTr="00DB5217">
        <w:tc>
          <w:tcPr>
            <w:tcW w:w="561" w:type="dxa"/>
          </w:tcPr>
          <w:p w:rsidR="00DB5217" w:rsidRPr="00DB5217" w:rsidRDefault="00DB5217" w:rsidP="00DB521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691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Игротека</w:t>
            </w:r>
          </w:p>
        </w:tc>
        <w:tc>
          <w:tcPr>
            <w:tcW w:w="2148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</w:t>
            </w:r>
          </w:p>
        </w:tc>
      </w:tr>
    </w:tbl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</w:p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Лявленский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 сельский Дом культуры»</w:t>
      </w:r>
    </w:p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5270"/>
        <w:gridCol w:w="4098"/>
      </w:tblGrid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</w:p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Услуга</w:t>
            </w:r>
          </w:p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  <w:t>Стоимость  (руб.)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 праздничной зоны  для проведения мероприятия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отдыха/ праздничный вечер отдыха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100/200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Театрализованное представление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50 - 100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Маршрут выходного дня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100 -300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художественной самодеятельности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50 - 100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приглашённых коллективов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100-250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Тематический вечер с конкурсами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100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программа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30 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Кукольный спектакль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тематическая дискотека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детской игровой зоны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DB5217" w:rsidRPr="00DB5217" w:rsidTr="000A016F">
        <w:tc>
          <w:tcPr>
            <w:tcW w:w="53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63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Посещение  культурно-массовых мероприятий по акции </w:t>
            </w:r>
          </w:p>
        </w:tc>
        <w:tc>
          <w:tcPr>
            <w:tcW w:w="6804" w:type="dxa"/>
          </w:tcPr>
          <w:p w:rsidR="00DB5217" w:rsidRPr="00DB5217" w:rsidRDefault="00DB5217" w:rsidP="00DB5217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</w:t>
            </w:r>
          </w:p>
        </w:tc>
      </w:tr>
    </w:tbl>
    <w:p w:rsidR="00DA2975" w:rsidRDefault="00DA2975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Патракеевский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 сельский Дом культуры»</w:t>
      </w:r>
    </w:p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974"/>
        <w:gridCol w:w="2238"/>
      </w:tblGrid>
      <w:tr w:rsidR="00DB5217" w:rsidRPr="00DB5217" w:rsidTr="000A016F">
        <w:tc>
          <w:tcPr>
            <w:tcW w:w="828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0A016F">
        <w:tc>
          <w:tcPr>
            <w:tcW w:w="828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Просмотр фильмо</w:t>
            </w:r>
            <w:proofErr w:type="gramStart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в(</w:t>
            </w:r>
            <w:proofErr w:type="gramEnd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взрослые)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50.00</w:t>
            </w:r>
          </w:p>
        </w:tc>
      </w:tr>
      <w:tr w:rsidR="00DB5217" w:rsidRPr="00DB5217" w:rsidTr="000A016F">
        <w:tc>
          <w:tcPr>
            <w:tcW w:w="828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Просмотр мультфильмов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20.00</w:t>
            </w:r>
          </w:p>
        </w:tc>
      </w:tr>
      <w:tr w:rsidR="00DB5217" w:rsidRPr="00DB5217" w:rsidTr="000A016F">
        <w:tc>
          <w:tcPr>
            <w:tcW w:w="828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 взрослая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50.00</w:t>
            </w:r>
          </w:p>
        </w:tc>
      </w:tr>
      <w:tr w:rsidR="00DB5217" w:rsidRPr="00DB5217" w:rsidTr="000A016F">
        <w:tc>
          <w:tcPr>
            <w:tcW w:w="828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 детская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20.00</w:t>
            </w:r>
          </w:p>
        </w:tc>
      </w:tr>
      <w:tr w:rsidR="00DB5217" w:rsidRPr="00DB5217" w:rsidTr="000A016F">
        <w:tc>
          <w:tcPr>
            <w:tcW w:w="828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117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Мастер-классы</w:t>
            </w:r>
          </w:p>
        </w:tc>
        <w:tc>
          <w:tcPr>
            <w:tcW w:w="3083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20.00/30.00</w:t>
            </w:r>
          </w:p>
        </w:tc>
      </w:tr>
    </w:tbl>
    <w:p w:rsidR="00DA2975" w:rsidRDefault="00DA2975"/>
    <w:p w:rsidR="00DB5217" w:rsidRDefault="00DB5217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Повракульский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 сельский Дом культуры»</w:t>
      </w:r>
    </w:p>
    <w:p w:rsidR="00DB5217" w:rsidRDefault="00DB5217" w:rsidP="00DB52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6711"/>
        <w:gridCol w:w="2285"/>
      </w:tblGrid>
      <w:tr w:rsidR="00DB5217" w:rsidRPr="00DB5217" w:rsidTr="00DB5217">
        <w:tc>
          <w:tcPr>
            <w:tcW w:w="632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1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8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DB5217">
        <w:tc>
          <w:tcPr>
            <w:tcW w:w="632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71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Разработка игровых программ и написание сценариев</w:t>
            </w:r>
          </w:p>
        </w:tc>
        <w:tc>
          <w:tcPr>
            <w:tcW w:w="228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1000-00 рублей</w:t>
            </w:r>
          </w:p>
        </w:tc>
      </w:tr>
      <w:tr w:rsidR="00DB5217" w:rsidRPr="00DB5217" w:rsidTr="00DB5217">
        <w:tc>
          <w:tcPr>
            <w:tcW w:w="632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1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Организация и проведение гражданских, семейных праздников, свадеб и выпускных вечеров</w:t>
            </w:r>
          </w:p>
        </w:tc>
        <w:tc>
          <w:tcPr>
            <w:tcW w:w="228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800-00 рублей/час</w:t>
            </w:r>
          </w:p>
        </w:tc>
      </w:tr>
      <w:tr w:rsidR="00DB5217" w:rsidRPr="00DB5217" w:rsidTr="00DB5217">
        <w:tc>
          <w:tcPr>
            <w:tcW w:w="632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1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Организация выступления самодеятельных коллективов и отдельных исполнителей для музыкального оформления семейных праздников, торжеств и </w:t>
            </w:r>
            <w:proofErr w:type="gramStart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других</w:t>
            </w:r>
            <w:proofErr w:type="gramEnd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корпоративных культурно-досуговых мероприятий</w:t>
            </w:r>
          </w:p>
        </w:tc>
        <w:tc>
          <w:tcPr>
            <w:tcW w:w="228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300-00 рублей/1 выступление</w:t>
            </w:r>
          </w:p>
        </w:tc>
      </w:tr>
      <w:tr w:rsidR="00DB5217" w:rsidRPr="00DB5217" w:rsidTr="00DB5217">
        <w:tc>
          <w:tcPr>
            <w:tcW w:w="632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6711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Аренда костюмов и реквизита</w:t>
            </w:r>
          </w:p>
        </w:tc>
        <w:tc>
          <w:tcPr>
            <w:tcW w:w="228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300-00 рублей/сутки</w:t>
            </w:r>
          </w:p>
        </w:tc>
      </w:tr>
    </w:tbl>
    <w:p w:rsidR="00DA2975" w:rsidRDefault="00DA2975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</w:p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Пустошинский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  сельский Дом культуры»</w:t>
      </w:r>
    </w:p>
    <w:p w:rsidR="00DB5217" w:rsidRDefault="00DB5217" w:rsidP="00DB5217"/>
    <w:p w:rsidR="00DA2975" w:rsidRDefault="00DA2975"/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7092"/>
        <w:gridCol w:w="2194"/>
      </w:tblGrid>
      <w:tr w:rsidR="00DB5217" w:rsidRPr="00DB5217" w:rsidTr="000A016F"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lastRenderedPageBreak/>
              <w:t>№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0A016F">
        <w:trPr>
          <w:trHeight w:val="360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для подростков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DB5217" w:rsidTr="000A016F">
        <w:trPr>
          <w:trHeight w:val="330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для взрослых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B5217" w:rsidRPr="00DB5217" w:rsidTr="000A016F">
        <w:trPr>
          <w:trHeight w:val="345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своей самодеятельности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DB5217" w:rsidTr="000A016F">
        <w:trPr>
          <w:trHeight w:val="330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B5217" w:rsidRPr="00DB5217" w:rsidTr="000A016F">
        <w:trPr>
          <w:trHeight w:val="300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Экскурсия. Дети. Полная.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</w:t>
            </w:r>
          </w:p>
        </w:tc>
      </w:tr>
      <w:tr w:rsidR="00DB5217" w:rsidRPr="00DB5217" w:rsidTr="000A016F">
        <w:trPr>
          <w:trHeight w:val="375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Экскурсия. Взрослые. Полная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280</w:t>
            </w:r>
          </w:p>
        </w:tc>
      </w:tr>
      <w:tr w:rsidR="00DB5217" w:rsidRPr="00DB5217" w:rsidTr="000A016F">
        <w:trPr>
          <w:trHeight w:val="1095"/>
        </w:trPr>
        <w:tc>
          <w:tcPr>
            <w:tcW w:w="675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120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 по музейным комнатам. Без чая.</w:t>
            </w:r>
          </w:p>
        </w:tc>
        <w:tc>
          <w:tcPr>
            <w:tcW w:w="297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</w:tbl>
    <w:p w:rsidR="00DA2975" w:rsidRDefault="00DA2975"/>
    <w:p w:rsidR="00DA2975" w:rsidRDefault="00DA2975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Яреньгский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  сельский Дом культуры»</w:t>
      </w:r>
    </w:p>
    <w:p w:rsidR="00DA2975" w:rsidRDefault="00DA2975"/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6737"/>
        <w:gridCol w:w="2247"/>
      </w:tblGrid>
      <w:tr w:rsidR="00DB5217" w:rsidRPr="00DB5217" w:rsidTr="00DB5217">
        <w:tc>
          <w:tcPr>
            <w:tcW w:w="644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3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4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DB5217">
        <w:tc>
          <w:tcPr>
            <w:tcW w:w="644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73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Экскурсии</w:t>
            </w:r>
          </w:p>
        </w:tc>
        <w:tc>
          <w:tcPr>
            <w:tcW w:w="224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100 </w:t>
            </w:r>
          </w:p>
        </w:tc>
      </w:tr>
      <w:tr w:rsidR="00DB5217" w:rsidRPr="00DB5217" w:rsidTr="00DB5217">
        <w:tc>
          <w:tcPr>
            <w:tcW w:w="644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3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</w:t>
            </w:r>
          </w:p>
        </w:tc>
        <w:tc>
          <w:tcPr>
            <w:tcW w:w="2247" w:type="dxa"/>
          </w:tcPr>
          <w:p w:rsidR="00DB5217" w:rsidRPr="00DB5217" w:rsidRDefault="00DB5217" w:rsidP="00DB5217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  <w:tr w:rsidR="00DB5217" w:rsidRPr="00DB5217" w:rsidTr="00DB5217">
        <w:tc>
          <w:tcPr>
            <w:tcW w:w="644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3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Мастер </w:t>
            </w:r>
            <w:proofErr w:type="gramStart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-к</w:t>
            </w:r>
            <w:proofErr w:type="gramEnd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ласс</w:t>
            </w:r>
          </w:p>
        </w:tc>
        <w:tc>
          <w:tcPr>
            <w:tcW w:w="2247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</w:tbl>
    <w:p w:rsidR="00DA2975" w:rsidRDefault="00DA2975"/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>«</w:t>
      </w:r>
      <w:r w:rsidRPr="005B465A">
        <w:rPr>
          <w:rFonts w:ascii="Times New Roman" w:hAnsi="Times New Roman"/>
          <w:b/>
          <w:sz w:val="26"/>
          <w:szCs w:val="26"/>
        </w:rPr>
        <w:t>Верхне-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Золотицкий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сельский Дом культуры»</w:t>
      </w:r>
    </w:p>
    <w:p w:rsidR="00DB5217" w:rsidRPr="005B465A" w:rsidRDefault="00DB5217" w:rsidP="00DB5217">
      <w:pPr>
        <w:rPr>
          <w:b/>
        </w:rPr>
      </w:pPr>
    </w:p>
    <w:p w:rsidR="00DA2975" w:rsidRDefault="00DA2975"/>
    <w:p w:rsidR="00DA2975" w:rsidRDefault="00DA2975"/>
    <w:tbl>
      <w:tblPr>
        <w:tblW w:w="96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543"/>
        <w:gridCol w:w="2243"/>
      </w:tblGrid>
      <w:tr w:rsidR="00DB5217" w:rsidRPr="00DB521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№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 xml:space="preserve">Услуга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pacing w:after="160" w:line="256" w:lineRule="auto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Стоимость (руб.)</w:t>
            </w:r>
          </w:p>
        </w:tc>
      </w:tr>
      <w:tr w:rsidR="00DB5217" w:rsidRPr="00DB521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5B465A" w:rsidP="005B465A">
            <w:pPr>
              <w:widowControl/>
              <w:snapToGrid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napToGrid w:val="0"/>
              <w:spacing w:after="160"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Дискотек</w:t>
            </w:r>
            <w:proofErr w:type="gramStart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и(</w:t>
            </w:r>
            <w:proofErr w:type="gramEnd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Взрослая)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napToGrid w:val="0"/>
              <w:spacing w:after="160" w:line="256" w:lineRule="auto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50</w:t>
            </w:r>
          </w:p>
        </w:tc>
      </w:tr>
      <w:tr w:rsidR="00DB5217" w:rsidRPr="00DB521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5B465A" w:rsidP="005B465A">
            <w:pPr>
              <w:widowControl/>
              <w:snapToGrid w:val="0"/>
              <w:spacing w:after="160"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napToGrid w:val="0"/>
              <w:spacing w:after="160"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Дискотек</w:t>
            </w:r>
            <w:proofErr w:type="gramStart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и(</w:t>
            </w:r>
            <w:proofErr w:type="gramEnd"/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Детские)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17" w:rsidRPr="00DB5217" w:rsidRDefault="00DB5217" w:rsidP="00DB5217">
            <w:pPr>
              <w:widowControl/>
              <w:snapToGrid w:val="0"/>
              <w:spacing w:after="160" w:line="256" w:lineRule="auto"/>
              <w:jc w:val="center"/>
              <w:rPr>
                <w:rFonts w:ascii="Calibri" w:eastAsia="Times New Roman" w:hAnsi="Calibri"/>
                <w:kern w:val="0"/>
                <w:sz w:val="22"/>
                <w:szCs w:val="22"/>
                <w:lang w:eastAsia="ar-SA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30</w:t>
            </w:r>
          </w:p>
        </w:tc>
      </w:tr>
    </w:tbl>
    <w:p w:rsidR="00DA2975" w:rsidRDefault="00DA2975"/>
    <w:p w:rsidR="005B465A" w:rsidRDefault="005B465A" w:rsidP="00DB5217">
      <w:pPr>
        <w:jc w:val="center"/>
        <w:rPr>
          <w:rFonts w:ascii="Times New Roman" w:hAnsi="Times New Roman"/>
          <w:sz w:val="26"/>
          <w:szCs w:val="26"/>
        </w:rPr>
      </w:pPr>
    </w:p>
    <w:p w:rsidR="005B465A" w:rsidRDefault="005B465A" w:rsidP="00DB5217">
      <w:pPr>
        <w:jc w:val="center"/>
        <w:rPr>
          <w:rFonts w:ascii="Times New Roman" w:hAnsi="Times New Roman"/>
          <w:sz w:val="26"/>
          <w:szCs w:val="26"/>
        </w:rPr>
      </w:pPr>
    </w:p>
    <w:p w:rsidR="00DB5217" w:rsidRDefault="00DB5217" w:rsidP="00DB5217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DB5217" w:rsidRPr="005B465A" w:rsidRDefault="00DB5217" w:rsidP="00DB5217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«Летне-</w:t>
      </w:r>
      <w:proofErr w:type="spellStart"/>
      <w:r w:rsidRPr="005B465A">
        <w:rPr>
          <w:rFonts w:ascii="Times New Roman" w:hAnsi="Times New Roman"/>
          <w:b/>
          <w:sz w:val="26"/>
          <w:szCs w:val="26"/>
        </w:rPr>
        <w:t>Золотицкий</w:t>
      </w:r>
      <w:proofErr w:type="spellEnd"/>
      <w:r w:rsidRPr="005B465A">
        <w:rPr>
          <w:rFonts w:ascii="Times New Roman" w:hAnsi="Times New Roman"/>
          <w:b/>
          <w:sz w:val="26"/>
          <w:szCs w:val="26"/>
        </w:rPr>
        <w:t xml:space="preserve">  сельский Дом культуры»</w:t>
      </w:r>
    </w:p>
    <w:p w:rsidR="00DB5217" w:rsidRDefault="00DB5217" w:rsidP="00DB5217"/>
    <w:p w:rsidR="00DA2975" w:rsidRDefault="00DA2975"/>
    <w:p w:rsidR="00DA2975" w:rsidRDefault="00DA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6709"/>
        <w:gridCol w:w="2270"/>
      </w:tblGrid>
      <w:tr w:rsidR="00DB5217" w:rsidRPr="00DB5217" w:rsidTr="00DB5217">
        <w:tc>
          <w:tcPr>
            <w:tcW w:w="64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0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70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DB5217" w:rsidTr="00DB5217">
        <w:tc>
          <w:tcPr>
            <w:tcW w:w="649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</w:t>
            </w:r>
          </w:p>
        </w:tc>
        <w:tc>
          <w:tcPr>
            <w:tcW w:w="2270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60</w:t>
            </w:r>
          </w:p>
        </w:tc>
      </w:tr>
      <w:tr w:rsidR="00DB5217" w:rsidRPr="00DB5217" w:rsidTr="00DB5217">
        <w:tc>
          <w:tcPr>
            <w:tcW w:w="649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0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</w:t>
            </w:r>
          </w:p>
        </w:tc>
        <w:tc>
          <w:tcPr>
            <w:tcW w:w="2270" w:type="dxa"/>
          </w:tcPr>
          <w:p w:rsidR="00DB5217" w:rsidRPr="00DB5217" w:rsidRDefault="00DB5217" w:rsidP="00DB5217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</w:t>
            </w:r>
          </w:p>
        </w:tc>
      </w:tr>
      <w:tr w:rsidR="00DB5217" w:rsidRPr="00DB5217" w:rsidTr="00DB5217">
        <w:tc>
          <w:tcPr>
            <w:tcW w:w="649" w:type="dxa"/>
          </w:tcPr>
          <w:p w:rsidR="00DB5217" w:rsidRPr="00DB5217" w:rsidRDefault="005B465A" w:rsidP="005B465A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09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Детская дискотека</w:t>
            </w:r>
          </w:p>
        </w:tc>
        <w:tc>
          <w:tcPr>
            <w:tcW w:w="2270" w:type="dxa"/>
          </w:tcPr>
          <w:p w:rsidR="00DB5217" w:rsidRPr="00DB5217" w:rsidRDefault="00DB5217" w:rsidP="00DB5217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15</w:t>
            </w:r>
          </w:p>
        </w:tc>
      </w:tr>
    </w:tbl>
    <w:p w:rsidR="00DA2975" w:rsidRDefault="00DA2975"/>
    <w:p w:rsidR="00DA2975" w:rsidRDefault="00DA2975"/>
    <w:p w:rsidR="00DA2975" w:rsidRDefault="00DA2975"/>
    <w:p w:rsidR="009A2A6A" w:rsidRDefault="009A2A6A" w:rsidP="009A2A6A">
      <w:pPr>
        <w:jc w:val="center"/>
        <w:rPr>
          <w:rFonts w:ascii="Times New Roman" w:hAnsi="Times New Roman"/>
          <w:sz w:val="26"/>
          <w:szCs w:val="26"/>
        </w:rPr>
      </w:pPr>
      <w:r w:rsidRPr="00DA2975">
        <w:rPr>
          <w:rFonts w:ascii="Times New Roman" w:hAnsi="Times New Roman"/>
          <w:sz w:val="26"/>
          <w:szCs w:val="26"/>
        </w:rPr>
        <w:t xml:space="preserve">филиал МБУ «Объединение культуры Приморского района» </w:t>
      </w:r>
    </w:p>
    <w:p w:rsidR="009A2A6A" w:rsidRPr="005B465A" w:rsidRDefault="009A2A6A" w:rsidP="009A2A6A">
      <w:pPr>
        <w:jc w:val="center"/>
        <w:rPr>
          <w:rFonts w:ascii="Times New Roman" w:hAnsi="Times New Roman"/>
          <w:b/>
          <w:sz w:val="26"/>
          <w:szCs w:val="26"/>
        </w:rPr>
      </w:pPr>
      <w:r w:rsidRPr="005B465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Центр развития туризма Приморского района</w:t>
      </w:r>
      <w:r w:rsidRPr="005B465A">
        <w:rPr>
          <w:rFonts w:ascii="Times New Roman" w:hAnsi="Times New Roman"/>
          <w:b/>
          <w:sz w:val="26"/>
          <w:szCs w:val="26"/>
        </w:rPr>
        <w:t>»</w:t>
      </w:r>
    </w:p>
    <w:p w:rsidR="009A2A6A" w:rsidRDefault="009A2A6A" w:rsidP="009A2A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919"/>
        <w:gridCol w:w="2148"/>
      </w:tblGrid>
      <w:tr w:rsidR="009A2A6A" w:rsidRPr="00DB5217" w:rsidTr="000A016F">
        <w:tc>
          <w:tcPr>
            <w:tcW w:w="561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19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48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9A2A6A" w:rsidRPr="00DB5217" w:rsidTr="000A016F">
        <w:tc>
          <w:tcPr>
            <w:tcW w:w="561" w:type="dxa"/>
          </w:tcPr>
          <w:p w:rsidR="009A2A6A" w:rsidRPr="00DB5217" w:rsidRDefault="009A2A6A" w:rsidP="000A016F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1</w:t>
            </w:r>
          </w:p>
        </w:tc>
        <w:tc>
          <w:tcPr>
            <w:tcW w:w="6919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Организация проведения маршрута выходного дня (за человека без сопровождения группы) </w:t>
            </w:r>
          </w:p>
        </w:tc>
        <w:tc>
          <w:tcPr>
            <w:tcW w:w="2148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9A2A6A" w:rsidRPr="00DB5217" w:rsidTr="000A016F">
        <w:tc>
          <w:tcPr>
            <w:tcW w:w="561" w:type="dxa"/>
          </w:tcPr>
          <w:p w:rsidR="009A2A6A" w:rsidRPr="00DB5217" w:rsidRDefault="009A2A6A" w:rsidP="000A016F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DB521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919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проведения маршрута выходного дня (за человека без сопровождения группы)</w:t>
            </w:r>
          </w:p>
        </w:tc>
        <w:tc>
          <w:tcPr>
            <w:tcW w:w="2148" w:type="dxa"/>
          </w:tcPr>
          <w:p w:rsidR="009A2A6A" w:rsidRPr="00DB5217" w:rsidRDefault="009A2A6A" w:rsidP="000A016F">
            <w:pPr>
              <w:widowControl/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</w:t>
            </w:r>
          </w:p>
        </w:tc>
      </w:tr>
    </w:tbl>
    <w:p w:rsidR="009A2A6A" w:rsidRDefault="009A2A6A" w:rsidP="009A2A6A">
      <w:pPr>
        <w:jc w:val="center"/>
        <w:rPr>
          <w:rFonts w:ascii="Times New Roman" w:hAnsi="Times New Roman"/>
          <w:sz w:val="26"/>
          <w:szCs w:val="26"/>
        </w:rPr>
      </w:pPr>
    </w:p>
    <w:p w:rsidR="00DA2975" w:rsidRDefault="00DA2975"/>
    <w:p w:rsidR="00DA2975" w:rsidRDefault="00DA2975"/>
    <w:p w:rsidR="00DA2975" w:rsidRDefault="00DA2975"/>
    <w:p w:rsidR="00DA2975" w:rsidRDefault="00DA2975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FF0129" w:rsidRDefault="00FF0129"/>
    <w:p w:rsidR="00FF0129" w:rsidRDefault="00FF0129"/>
    <w:p w:rsidR="00FF0129" w:rsidRDefault="00FF0129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5B465A" w:rsidRDefault="005B465A"/>
    <w:p w:rsidR="007B16D0" w:rsidRDefault="007B16D0"/>
    <w:p w:rsidR="007B16D0" w:rsidRDefault="007B16D0"/>
    <w:p w:rsidR="00FF0129" w:rsidRDefault="00FF0129"/>
    <w:p w:rsidR="00FF0129" w:rsidRDefault="00FF0129"/>
    <w:p w:rsidR="00FF0129" w:rsidRDefault="00FF0129"/>
    <w:p w:rsidR="00FF0129" w:rsidRDefault="00FF0129"/>
    <w:p w:rsidR="00FF0129" w:rsidRDefault="00FF0129"/>
    <w:p w:rsidR="00FF0129" w:rsidRDefault="00FF0129"/>
    <w:sectPr w:rsidR="00FF0129" w:rsidSect="00DA29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0E" w:rsidRDefault="00AD3E0E">
      <w:r>
        <w:separator/>
      </w:r>
    </w:p>
  </w:endnote>
  <w:endnote w:type="continuationSeparator" w:id="0">
    <w:p w:rsidR="00AD3E0E" w:rsidRDefault="00A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0E" w:rsidRDefault="00AD3E0E">
      <w:r>
        <w:separator/>
      </w:r>
    </w:p>
  </w:footnote>
  <w:footnote w:type="continuationSeparator" w:id="0">
    <w:p w:rsidR="00AD3E0E" w:rsidRDefault="00AD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27CF5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0229064D"/>
    <w:multiLevelType w:val="hybridMultilevel"/>
    <w:tmpl w:val="B31CB66C"/>
    <w:lvl w:ilvl="0" w:tplc="DA9E93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C000B1"/>
    <w:multiLevelType w:val="hybridMultilevel"/>
    <w:tmpl w:val="8DD8209A"/>
    <w:lvl w:ilvl="0" w:tplc="36C6ABA6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7773DF"/>
    <w:multiLevelType w:val="hybridMultilevel"/>
    <w:tmpl w:val="01DC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5D1B"/>
    <w:multiLevelType w:val="hybridMultilevel"/>
    <w:tmpl w:val="36C447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ED"/>
    <w:rsid w:val="00064E89"/>
    <w:rsid w:val="00067AAD"/>
    <w:rsid w:val="00075FC0"/>
    <w:rsid w:val="000A016F"/>
    <w:rsid w:val="000B0123"/>
    <w:rsid w:val="000B68ED"/>
    <w:rsid w:val="000C0695"/>
    <w:rsid w:val="00164A56"/>
    <w:rsid w:val="001F0A5B"/>
    <w:rsid w:val="0025725A"/>
    <w:rsid w:val="00272D31"/>
    <w:rsid w:val="0030464D"/>
    <w:rsid w:val="00321512"/>
    <w:rsid w:val="00341461"/>
    <w:rsid w:val="00343ECC"/>
    <w:rsid w:val="003B4D13"/>
    <w:rsid w:val="003D6496"/>
    <w:rsid w:val="003D6CDC"/>
    <w:rsid w:val="00401AC8"/>
    <w:rsid w:val="00482FFD"/>
    <w:rsid w:val="004A1D6A"/>
    <w:rsid w:val="00532C87"/>
    <w:rsid w:val="00536E50"/>
    <w:rsid w:val="00572D97"/>
    <w:rsid w:val="005B465A"/>
    <w:rsid w:val="005C6469"/>
    <w:rsid w:val="005D20AB"/>
    <w:rsid w:val="005E75C4"/>
    <w:rsid w:val="006011C9"/>
    <w:rsid w:val="006144C2"/>
    <w:rsid w:val="006350D9"/>
    <w:rsid w:val="006B2A48"/>
    <w:rsid w:val="00723FB5"/>
    <w:rsid w:val="007257EC"/>
    <w:rsid w:val="00726F4E"/>
    <w:rsid w:val="0075361C"/>
    <w:rsid w:val="007951F4"/>
    <w:rsid w:val="007B16D0"/>
    <w:rsid w:val="007E3892"/>
    <w:rsid w:val="00815CDE"/>
    <w:rsid w:val="0081778A"/>
    <w:rsid w:val="008227B0"/>
    <w:rsid w:val="00832FFC"/>
    <w:rsid w:val="0088136B"/>
    <w:rsid w:val="008A305A"/>
    <w:rsid w:val="009041B3"/>
    <w:rsid w:val="00927201"/>
    <w:rsid w:val="00981BBF"/>
    <w:rsid w:val="009A2750"/>
    <w:rsid w:val="009A2A6A"/>
    <w:rsid w:val="009B3147"/>
    <w:rsid w:val="00A13182"/>
    <w:rsid w:val="00A15081"/>
    <w:rsid w:val="00A424F0"/>
    <w:rsid w:val="00A84387"/>
    <w:rsid w:val="00AC0D18"/>
    <w:rsid w:val="00AD3E0E"/>
    <w:rsid w:val="00B31CD6"/>
    <w:rsid w:val="00BA6E21"/>
    <w:rsid w:val="00BB496E"/>
    <w:rsid w:val="00C01356"/>
    <w:rsid w:val="00C413A2"/>
    <w:rsid w:val="00CD0006"/>
    <w:rsid w:val="00D13DE4"/>
    <w:rsid w:val="00D92E75"/>
    <w:rsid w:val="00D97E31"/>
    <w:rsid w:val="00DA28DA"/>
    <w:rsid w:val="00DA2975"/>
    <w:rsid w:val="00DB5217"/>
    <w:rsid w:val="00E43D3B"/>
    <w:rsid w:val="00E8526F"/>
    <w:rsid w:val="00E860FA"/>
    <w:rsid w:val="00EF04A7"/>
    <w:rsid w:val="00EF226E"/>
    <w:rsid w:val="00EF40B2"/>
    <w:rsid w:val="00EF74C2"/>
    <w:rsid w:val="00F20713"/>
    <w:rsid w:val="00F2195D"/>
    <w:rsid w:val="00F30B4B"/>
    <w:rsid w:val="00F4766B"/>
    <w:rsid w:val="00F55F8D"/>
    <w:rsid w:val="00F82441"/>
    <w:rsid w:val="00F8486A"/>
    <w:rsid w:val="00FA11D9"/>
    <w:rsid w:val="00FA36DE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0AB"/>
    <w:rPr>
      <w:rFonts w:ascii="Segoe UI" w:eastAsia="Lucida Sans Unicode" w:hAnsi="Segoe UI" w:cs="Segoe UI"/>
      <w:kern w:val="1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041B3"/>
    <w:pPr>
      <w:ind w:left="720"/>
      <w:contextualSpacing/>
    </w:pPr>
    <w:rPr>
      <w:kern w:val="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C0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6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257EC"/>
    <w:rPr>
      <w:color w:val="0563C1" w:themeColor="hyperlink"/>
      <w:u w:val="single"/>
    </w:rPr>
  </w:style>
  <w:style w:type="paragraph" w:styleId="ac">
    <w:name w:val="No Spacing"/>
    <w:uiPriority w:val="1"/>
    <w:qFormat/>
    <w:rsid w:val="003215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0AB"/>
    <w:rPr>
      <w:rFonts w:ascii="Segoe UI" w:eastAsia="Lucida Sans Unicode" w:hAnsi="Segoe UI" w:cs="Segoe UI"/>
      <w:kern w:val="1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041B3"/>
    <w:pPr>
      <w:ind w:left="720"/>
      <w:contextualSpacing/>
    </w:pPr>
    <w:rPr>
      <w:kern w:val="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C0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6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257EC"/>
    <w:rPr>
      <w:color w:val="0563C1" w:themeColor="hyperlink"/>
      <w:u w:val="single"/>
    </w:rPr>
  </w:style>
  <w:style w:type="paragraph" w:styleId="ac">
    <w:name w:val="No Spacing"/>
    <w:uiPriority w:val="1"/>
    <w:qFormat/>
    <w:rsid w:val="00321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2F6F-FC27-4ED7-8711-FEEBD00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9</cp:revision>
  <cp:lastPrinted>2021-02-04T06:33:00Z</cp:lastPrinted>
  <dcterms:created xsi:type="dcterms:W3CDTF">2021-01-29T10:58:00Z</dcterms:created>
  <dcterms:modified xsi:type="dcterms:W3CDTF">2021-02-25T09:21:00Z</dcterms:modified>
</cp:coreProperties>
</file>